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0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="宋体" w:cs="Times New Roman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sz w:val="44"/>
          <w:szCs w:val="44"/>
          <w:lang w:val="en-US" w:eastAsia="zh-CN"/>
        </w:rPr>
        <w:t>中南财经政法大学公有住房租房申请表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532"/>
        <w:gridCol w:w="1498"/>
        <w:gridCol w:w="1121"/>
        <w:gridCol w:w="939"/>
        <w:gridCol w:w="430"/>
        <w:gridCol w:w="1036"/>
        <w:gridCol w:w="1827"/>
      </w:tblGrid>
      <w:tr w14:paraId="467F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8" w:type="pct"/>
            <w:vAlign w:val="center"/>
          </w:tcPr>
          <w:p w14:paraId="576FE2C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91" w:type="pct"/>
            <w:gridSpan w:val="2"/>
            <w:vAlign w:val="center"/>
          </w:tcPr>
          <w:p w14:paraId="4941BD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pct"/>
            <w:vAlign w:val="center"/>
          </w:tcPr>
          <w:p w14:paraId="09546042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803" w:type="pct"/>
            <w:gridSpan w:val="2"/>
            <w:vAlign w:val="center"/>
          </w:tcPr>
          <w:p w14:paraId="6B79FE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vAlign w:val="center"/>
          </w:tcPr>
          <w:p w14:paraId="6C8F4374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  号</w:t>
            </w:r>
          </w:p>
        </w:tc>
        <w:tc>
          <w:tcPr>
            <w:tcW w:w="1071" w:type="pct"/>
            <w:vAlign w:val="center"/>
          </w:tcPr>
          <w:p w14:paraId="3710843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5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80" w:type="pct"/>
            <w:gridSpan w:val="2"/>
            <w:vAlign w:val="center"/>
          </w:tcPr>
          <w:p w14:paraId="6FF0387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36" w:type="pct"/>
            <w:gridSpan w:val="2"/>
            <w:vAlign w:val="center"/>
          </w:tcPr>
          <w:p w14:paraId="5CE006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53DFBAD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  否</w:t>
            </w:r>
          </w:p>
        </w:tc>
        <w:tc>
          <w:tcPr>
            <w:tcW w:w="1679" w:type="pct"/>
            <w:gridSpan w:val="2"/>
            <w:vAlign w:val="center"/>
          </w:tcPr>
          <w:p w14:paraId="10FB2C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2A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80" w:type="pct"/>
            <w:gridSpan w:val="2"/>
            <w:vAlign w:val="center"/>
          </w:tcPr>
          <w:p w14:paraId="63692C2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36" w:type="pct"/>
            <w:gridSpan w:val="2"/>
            <w:vAlign w:val="center"/>
          </w:tcPr>
          <w:p w14:paraId="026FE4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62FBCFB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来校时间</w:t>
            </w:r>
          </w:p>
        </w:tc>
        <w:tc>
          <w:tcPr>
            <w:tcW w:w="1679" w:type="pct"/>
            <w:gridSpan w:val="2"/>
            <w:vAlign w:val="center"/>
          </w:tcPr>
          <w:p w14:paraId="671037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B7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80" w:type="pct"/>
            <w:gridSpan w:val="2"/>
            <w:vAlign w:val="center"/>
          </w:tcPr>
          <w:p w14:paraId="4027988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职称或职务</w:t>
            </w:r>
          </w:p>
        </w:tc>
        <w:tc>
          <w:tcPr>
            <w:tcW w:w="1536" w:type="pct"/>
            <w:gridSpan w:val="2"/>
            <w:vAlign w:val="center"/>
          </w:tcPr>
          <w:p w14:paraId="3A884D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541CB0C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79" w:type="pct"/>
            <w:gridSpan w:val="2"/>
            <w:vAlign w:val="center"/>
          </w:tcPr>
          <w:p w14:paraId="445759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52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0" w:type="pct"/>
            <w:gridSpan w:val="2"/>
            <w:vAlign w:val="center"/>
          </w:tcPr>
          <w:p w14:paraId="681EF49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现住房情况</w:t>
            </w:r>
          </w:p>
        </w:tc>
        <w:tc>
          <w:tcPr>
            <w:tcW w:w="4019" w:type="pct"/>
            <w:gridSpan w:val="6"/>
            <w:vAlign w:val="center"/>
          </w:tcPr>
          <w:p w14:paraId="65857B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D0CECE" w:themeColor="background2" w:themeShade="E6"/>
                <w:sz w:val="24"/>
                <w:szCs w:val="24"/>
                <w:vertAlign w:val="baseline"/>
                <w:lang w:val="en-US" w:eastAsia="zh-CN"/>
              </w:rPr>
              <w:t>个人现租或所购住房地址（已婚请填家庭购房情况地址）</w:t>
            </w:r>
          </w:p>
        </w:tc>
      </w:tr>
      <w:tr w14:paraId="42A2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0" w:type="pct"/>
            <w:gridSpan w:val="2"/>
            <w:vAlign w:val="center"/>
          </w:tcPr>
          <w:p w14:paraId="4402CBA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房源需求</w:t>
            </w:r>
          </w:p>
        </w:tc>
        <w:tc>
          <w:tcPr>
            <w:tcW w:w="2087" w:type="pct"/>
            <w:gridSpan w:val="3"/>
            <w:vAlign w:val="center"/>
          </w:tcPr>
          <w:p w14:paraId="74BED427">
            <w:pPr>
              <w:jc w:val="center"/>
              <w:rPr>
                <w:rFonts w:hint="default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D0CECE" w:themeColor="background2" w:themeShade="E6"/>
                <w:sz w:val="24"/>
                <w:szCs w:val="24"/>
                <w:vertAlign w:val="baseline"/>
                <w:lang w:val="en-US" w:eastAsia="zh-CN"/>
              </w:rPr>
              <w:t>（首义或南湖）</w:t>
            </w:r>
          </w:p>
        </w:tc>
        <w:tc>
          <w:tcPr>
            <w:tcW w:w="1932" w:type="pct"/>
            <w:gridSpan w:val="3"/>
            <w:vAlign w:val="center"/>
          </w:tcPr>
          <w:p w14:paraId="026A5D64">
            <w:pPr>
              <w:jc w:val="center"/>
              <w:rPr>
                <w:rFonts w:hint="eastAsia"/>
                <w:b w:val="0"/>
                <w:bCs w:val="0"/>
                <w:color w:val="808080" w:themeColor="text1" w:themeTint="80"/>
                <w:sz w:val="24"/>
                <w:szCs w:val="32"/>
                <w:u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D0CECE" w:themeColor="background2" w:themeShade="E6"/>
                <w:sz w:val="24"/>
                <w:szCs w:val="24"/>
                <w:vertAlign w:val="baseline"/>
                <w:lang w:val="en-US" w:eastAsia="zh-CN"/>
              </w:rPr>
              <w:t>（单间或套间）</w:t>
            </w:r>
          </w:p>
        </w:tc>
      </w:tr>
      <w:tr w14:paraId="790D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000" w:type="pct"/>
            <w:gridSpan w:val="8"/>
            <w:vAlign w:val="center"/>
          </w:tcPr>
          <w:p w14:paraId="2205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申请理由：   </w:t>
            </w:r>
          </w:p>
          <w:p w14:paraId="2356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1FCCC8D8">
            <w:pPr>
              <w:tabs>
                <w:tab w:val="left" w:pos="3386"/>
                <w:tab w:val="center" w:pos="4300"/>
              </w:tabs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 w14:paraId="559E10AE">
            <w:pPr>
              <w:tabs>
                <w:tab w:val="left" w:pos="3386"/>
                <w:tab w:val="center" w:pos="4300"/>
              </w:tabs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本人承诺：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公有住房</w:t>
            </w:r>
            <w:r>
              <w:rPr>
                <w:rFonts w:hint="eastAsia"/>
                <w:sz w:val="24"/>
              </w:rPr>
              <w:t>系本人工作、生活需要，租赁期间，严格遵守学校</w:t>
            </w:r>
            <w:r>
              <w:rPr>
                <w:rFonts w:hint="eastAsia"/>
                <w:sz w:val="24"/>
                <w:lang w:val="en-US" w:eastAsia="zh-CN"/>
              </w:rPr>
              <w:t>公有住房</w:t>
            </w:r>
            <w:r>
              <w:rPr>
                <w:rFonts w:hint="eastAsia"/>
                <w:sz w:val="24"/>
              </w:rPr>
              <w:t>管理办法，</w:t>
            </w:r>
            <w:r>
              <w:rPr>
                <w:rFonts w:hint="eastAsia"/>
                <w:sz w:val="24"/>
                <w:lang w:val="en-US" w:eastAsia="zh-CN"/>
              </w:rPr>
              <w:t>如有违反，</w:t>
            </w:r>
            <w:r>
              <w:rPr>
                <w:rFonts w:hint="eastAsia"/>
                <w:sz w:val="24"/>
              </w:rPr>
              <w:t>本人愿意承担一切法律责任。</w:t>
            </w:r>
          </w:p>
        </w:tc>
      </w:tr>
      <w:tr w14:paraId="2B6B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980" w:type="pct"/>
            <w:gridSpan w:val="2"/>
            <w:vAlign w:val="center"/>
          </w:tcPr>
          <w:p w14:paraId="4977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申请人所在单位意见</w:t>
            </w:r>
          </w:p>
        </w:tc>
        <w:tc>
          <w:tcPr>
            <w:tcW w:w="4019" w:type="pct"/>
            <w:gridSpan w:val="6"/>
            <w:vAlign w:val="top"/>
          </w:tcPr>
          <w:p w14:paraId="33D9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本单位已核实申请人住房现状，其申请表内容属实。</w:t>
            </w:r>
            <w:r>
              <w:rPr>
                <w:rFonts w:hint="eastAsia"/>
                <w:sz w:val="24"/>
                <w:lang w:val="en-US" w:eastAsia="zh-CN"/>
              </w:rPr>
              <w:t>本</w:t>
            </w:r>
            <w:r>
              <w:rPr>
                <w:rFonts w:hint="eastAsia"/>
                <w:sz w:val="24"/>
              </w:rPr>
              <w:t>单位将积极配合</w:t>
            </w:r>
            <w:r>
              <w:rPr>
                <w:rFonts w:hint="eastAsia"/>
                <w:sz w:val="24"/>
                <w:lang w:val="en-US" w:eastAsia="zh-CN"/>
              </w:rPr>
              <w:t>资产管理部</w:t>
            </w:r>
            <w:r>
              <w:rPr>
                <w:rFonts w:hint="eastAsia"/>
                <w:sz w:val="24"/>
              </w:rPr>
              <w:t>执行</w:t>
            </w:r>
            <w:r>
              <w:rPr>
                <w:rFonts w:hint="eastAsia"/>
                <w:sz w:val="24"/>
                <w:lang w:val="en-US" w:eastAsia="zh-CN"/>
              </w:rPr>
              <w:t>公有住房相关</w:t>
            </w:r>
            <w:r>
              <w:rPr>
                <w:rFonts w:hint="eastAsia"/>
                <w:sz w:val="24"/>
              </w:rPr>
              <w:t>管理办法。如该职工有转租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转借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欠缴房租</w:t>
            </w:r>
            <w:r>
              <w:rPr>
                <w:rFonts w:hint="eastAsia"/>
                <w:sz w:val="24"/>
              </w:rPr>
              <w:t>等违规行为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本</w:t>
            </w:r>
            <w:r>
              <w:rPr>
                <w:rFonts w:hint="eastAsia"/>
                <w:sz w:val="24"/>
              </w:rPr>
              <w:t>单位将</w:t>
            </w:r>
            <w:r>
              <w:rPr>
                <w:rFonts w:hint="eastAsia"/>
                <w:sz w:val="24"/>
                <w:lang w:val="en-US" w:eastAsia="zh-CN"/>
              </w:rPr>
              <w:t>负全部责任</w:t>
            </w:r>
            <w:r>
              <w:rPr>
                <w:rFonts w:hint="eastAsia"/>
                <w:sz w:val="24"/>
              </w:rPr>
              <w:t>，违规行为处理完毕前，不再</w:t>
            </w:r>
            <w:r>
              <w:rPr>
                <w:rFonts w:hint="eastAsia"/>
                <w:sz w:val="24"/>
                <w:lang w:val="en-US" w:eastAsia="zh-CN"/>
              </w:rPr>
              <w:t>支持本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职工</w:t>
            </w:r>
            <w:r>
              <w:rPr>
                <w:rFonts w:hint="eastAsia"/>
                <w:sz w:val="24"/>
              </w:rPr>
              <w:t>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  <w:lang w:val="en-US" w:eastAsia="zh-CN"/>
              </w:rPr>
              <w:t>公有住房</w:t>
            </w:r>
            <w:r>
              <w:rPr>
                <w:rFonts w:hint="eastAsia"/>
                <w:sz w:val="24"/>
              </w:rPr>
              <w:t>。</w:t>
            </w:r>
          </w:p>
          <w:p w14:paraId="10C9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44F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1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 w14:paraId="6D82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 w14:paraId="311B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980" w:type="pct"/>
            <w:gridSpan w:val="2"/>
            <w:vAlign w:val="center"/>
          </w:tcPr>
          <w:p w14:paraId="13A981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住房管理科意见</w:t>
            </w:r>
          </w:p>
        </w:tc>
        <w:tc>
          <w:tcPr>
            <w:tcW w:w="4019" w:type="pct"/>
            <w:gridSpan w:val="6"/>
            <w:vAlign w:val="center"/>
          </w:tcPr>
          <w:p w14:paraId="357AEF5E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333DE7C">
            <w:pPr>
              <w:spacing w:line="480" w:lineRule="auto"/>
              <w:ind w:firstLine="1440" w:firstLineChars="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09C41679">
            <w:pPr>
              <w:spacing w:line="480" w:lineRule="auto"/>
              <w:ind w:firstLine="1440" w:firstLineChars="60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 w14:paraId="3B5B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980" w:type="pct"/>
            <w:gridSpan w:val="2"/>
            <w:vAlign w:val="center"/>
          </w:tcPr>
          <w:p w14:paraId="01BB36F0"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资产管理部</w:t>
            </w:r>
          </w:p>
          <w:p w14:paraId="363780A4">
            <w:pPr>
              <w:jc w:val="center"/>
              <w:rPr>
                <w:rFonts w:hint="default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4019" w:type="pct"/>
            <w:gridSpan w:val="6"/>
            <w:vAlign w:val="center"/>
          </w:tcPr>
          <w:p w14:paraId="4EEFBD48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CE255EA"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78E7330">
            <w:pPr>
              <w:spacing w:line="480" w:lineRule="auto"/>
              <w:ind w:firstLine="1440" w:firstLineChars="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年    月    日</w:t>
            </w:r>
          </w:p>
        </w:tc>
      </w:tr>
    </w:tbl>
    <w:p w14:paraId="7ED5340F">
      <w:pPr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</w:p>
    <w:sectPr>
      <w:pgSz w:w="11906" w:h="16838"/>
      <w:pgMar w:top="1304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93A4F"/>
    <w:multiLevelType w:val="multilevel"/>
    <w:tmpl w:val="6C693A4F"/>
    <w:lvl w:ilvl="0" w:tentative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GM2MTYwODI3NzdhZmRmY2Y2MmNlNDM4MmE4NzIifQ=="/>
  </w:docVars>
  <w:rsids>
    <w:rsidRoot w:val="00000000"/>
    <w:rsid w:val="006D6F3B"/>
    <w:rsid w:val="00CC11AF"/>
    <w:rsid w:val="0159322A"/>
    <w:rsid w:val="02BD75DA"/>
    <w:rsid w:val="0341607B"/>
    <w:rsid w:val="07043A2A"/>
    <w:rsid w:val="09B142DF"/>
    <w:rsid w:val="0B0B5A87"/>
    <w:rsid w:val="0C842BDB"/>
    <w:rsid w:val="0CC7366E"/>
    <w:rsid w:val="0E0F33E0"/>
    <w:rsid w:val="145D6BE3"/>
    <w:rsid w:val="15DF41D9"/>
    <w:rsid w:val="15DF730C"/>
    <w:rsid w:val="16460E1F"/>
    <w:rsid w:val="1674512A"/>
    <w:rsid w:val="16783AEC"/>
    <w:rsid w:val="16FE0496"/>
    <w:rsid w:val="183D6CE3"/>
    <w:rsid w:val="187E2872"/>
    <w:rsid w:val="18DA0EB5"/>
    <w:rsid w:val="19C77265"/>
    <w:rsid w:val="1F923E71"/>
    <w:rsid w:val="22B04FE0"/>
    <w:rsid w:val="234654D5"/>
    <w:rsid w:val="234B4683"/>
    <w:rsid w:val="2373298F"/>
    <w:rsid w:val="23DC4779"/>
    <w:rsid w:val="28EC07E1"/>
    <w:rsid w:val="2B0D58CE"/>
    <w:rsid w:val="2CB14485"/>
    <w:rsid w:val="2CBD613C"/>
    <w:rsid w:val="2D291971"/>
    <w:rsid w:val="2FCE5C26"/>
    <w:rsid w:val="30282A33"/>
    <w:rsid w:val="31E42504"/>
    <w:rsid w:val="38E13F3F"/>
    <w:rsid w:val="39DB55CB"/>
    <w:rsid w:val="3A75495E"/>
    <w:rsid w:val="3AB46F81"/>
    <w:rsid w:val="3B887D85"/>
    <w:rsid w:val="3BA725FA"/>
    <w:rsid w:val="3D17266E"/>
    <w:rsid w:val="3DE370D5"/>
    <w:rsid w:val="3E8B454A"/>
    <w:rsid w:val="400F20BA"/>
    <w:rsid w:val="40E35E83"/>
    <w:rsid w:val="41E033F3"/>
    <w:rsid w:val="437D630E"/>
    <w:rsid w:val="47F63D0E"/>
    <w:rsid w:val="47F64219"/>
    <w:rsid w:val="480F698B"/>
    <w:rsid w:val="48D435C0"/>
    <w:rsid w:val="498817B3"/>
    <w:rsid w:val="4A3741FA"/>
    <w:rsid w:val="4B7A5635"/>
    <w:rsid w:val="4C640930"/>
    <w:rsid w:val="4D597AF4"/>
    <w:rsid w:val="4E2F2CBD"/>
    <w:rsid w:val="4E74132D"/>
    <w:rsid w:val="4EA16F6C"/>
    <w:rsid w:val="50EF553E"/>
    <w:rsid w:val="538C23AA"/>
    <w:rsid w:val="55F9038E"/>
    <w:rsid w:val="56496330"/>
    <w:rsid w:val="56DB58F5"/>
    <w:rsid w:val="578167E1"/>
    <w:rsid w:val="589D63A1"/>
    <w:rsid w:val="5A993215"/>
    <w:rsid w:val="5B7C2D04"/>
    <w:rsid w:val="5EC450EE"/>
    <w:rsid w:val="60DF5D9D"/>
    <w:rsid w:val="612C7AEF"/>
    <w:rsid w:val="637A7F64"/>
    <w:rsid w:val="64C75FE1"/>
    <w:rsid w:val="651B5C6C"/>
    <w:rsid w:val="666D44F2"/>
    <w:rsid w:val="69B81429"/>
    <w:rsid w:val="6AB778B5"/>
    <w:rsid w:val="6F91084B"/>
    <w:rsid w:val="70502A80"/>
    <w:rsid w:val="754900C8"/>
    <w:rsid w:val="777A447E"/>
    <w:rsid w:val="78146FC1"/>
    <w:rsid w:val="795E0D19"/>
    <w:rsid w:val="796947B2"/>
    <w:rsid w:val="79E902B0"/>
    <w:rsid w:val="7DE0670B"/>
    <w:rsid w:val="7E7B6FE3"/>
    <w:rsid w:val="7E8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通知"/>
    <w:basedOn w:val="2"/>
    <w:qFormat/>
    <w:uiPriority w:val="0"/>
    <w:pPr>
      <w:numPr>
        <w:ilvl w:val="0"/>
        <w:numId w:val="1"/>
      </w:numPr>
      <w:spacing w:line="360" w:lineRule="auto"/>
      <w:ind w:left="360" w:hanging="360"/>
    </w:pPr>
    <w:rPr>
      <w:rFonts w:hint="eastAsia" w:ascii="宋体" w:hAnsi="宋体" w:eastAsiaTheme="majorEastAsia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77</TotalTime>
  <ScaleCrop>false</ScaleCrop>
  <LinksUpToDate>false</LinksUpToDate>
  <CharactersWithSpaces>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2022-03-04T07:15:00Z</dcterms:created>
  <dc:creator>86182</dc:creator>
  <cp:lastModifiedBy>闻天棋</cp:lastModifiedBy>
  <cp:lastPrinted>2023-02-12T08:23:00Z</cp:lastPrinted>
  <dcterms:modified xsi:type="dcterms:W3CDTF">2025-07-16T02:36:20Z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1E7C5D51477244D5A0DE8E6DEA8184A3</vt:lpwstr>
  </property>
</Properties>
</file>