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402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right="0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附表二：</w:t>
      </w:r>
    </w:p>
    <w:p w14:paraId="7FB6E3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84" w:lineRule="atLeast"/>
        <w:ind w:right="0"/>
        <w:jc w:val="center"/>
        <w:rPr>
          <w:rFonts w:hint="default" w:ascii="宋体" w:hAnsi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宋体" w:hAnsi="宋体" w:cs="宋体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报废资产拍卖标的保底底价报价表</w:t>
      </w:r>
    </w:p>
    <w:tbl>
      <w:tblPr>
        <w:tblStyle w:val="3"/>
        <w:tblW w:w="13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  <w:gridCol w:w="2760"/>
        <w:gridCol w:w="2760"/>
      </w:tblGrid>
      <w:tr w14:paraId="084C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6221F0">
            <w:pPr>
              <w:pStyle w:val="6"/>
            </w:pPr>
            <w:r>
              <w:t>序号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49511C">
            <w:pPr>
              <w:pStyle w:val="6"/>
            </w:pPr>
            <w:r>
              <w:t>拍卖标的名称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EBA757">
            <w:pPr>
              <w:pStyle w:val="6"/>
            </w:pPr>
            <w:r>
              <w:t>规格型号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F34B2B">
            <w:pPr>
              <w:pStyle w:val="6"/>
            </w:pPr>
            <w:r>
              <w:t>保底底价报价（元）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B1D344">
            <w:pPr>
              <w:pStyle w:val="6"/>
            </w:pPr>
            <w:r>
              <w:t>备注</w:t>
            </w:r>
          </w:p>
        </w:tc>
      </w:tr>
      <w:tr w14:paraId="1CCB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06DC9D">
            <w:pPr>
              <w:pStyle w:val="6"/>
            </w:pPr>
            <w:r>
              <w:t>1</w:t>
            </w:r>
          </w:p>
        </w:tc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0B8E9C">
            <w:pPr>
              <w:pStyle w:val="6"/>
            </w:pPr>
            <w:r>
              <w:t>废旧电脑主机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8DD6D6">
            <w:pPr>
              <w:pStyle w:val="6"/>
            </w:pPr>
            <w:r>
              <w:t>CPU-I7 及以上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4D464E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E48CE9">
            <w:pPr>
              <w:pStyle w:val="6"/>
            </w:pPr>
          </w:p>
        </w:tc>
      </w:tr>
      <w:tr w14:paraId="7C11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8DA9CA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25F581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DF3419">
            <w:pPr>
              <w:pStyle w:val="6"/>
            </w:pPr>
            <w:r>
              <w:t>CPU-I5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B70ACB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F38097">
            <w:pPr>
              <w:pStyle w:val="6"/>
            </w:pPr>
          </w:p>
        </w:tc>
      </w:tr>
      <w:tr w14:paraId="1FAC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246191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7BD13B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1E744D">
            <w:pPr>
              <w:pStyle w:val="6"/>
            </w:pPr>
            <w:r>
              <w:t>CPU-I3 及以下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A604D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94DF0C">
            <w:pPr>
              <w:pStyle w:val="6"/>
            </w:pPr>
          </w:p>
        </w:tc>
      </w:tr>
      <w:tr w14:paraId="3690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32F9AA">
            <w:pPr>
              <w:pStyle w:val="6"/>
            </w:pPr>
            <w: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ED4318">
            <w:pPr>
              <w:pStyle w:val="6"/>
            </w:pPr>
            <w:r>
              <w:t>废旧 CRT 显示器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2C233E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9D454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D87271">
            <w:pPr>
              <w:pStyle w:val="6"/>
            </w:pPr>
          </w:p>
        </w:tc>
      </w:tr>
      <w:tr w14:paraId="3CC1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1EBB00">
            <w:pPr>
              <w:pStyle w:val="6"/>
            </w:pPr>
            <w:r>
              <w:t>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3F837A">
            <w:pPr>
              <w:pStyle w:val="6"/>
            </w:pPr>
            <w:r>
              <w:t>废旧液晶显示器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52F0B0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EC35EB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5D58E">
            <w:pPr>
              <w:pStyle w:val="6"/>
            </w:pPr>
          </w:p>
        </w:tc>
      </w:tr>
      <w:tr w14:paraId="2BDC6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1B1D21">
            <w:pPr>
              <w:pStyle w:val="6"/>
            </w:pPr>
            <w:r>
              <w:t>4</w:t>
            </w:r>
          </w:p>
        </w:tc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65F49C">
            <w:pPr>
              <w:pStyle w:val="6"/>
            </w:pPr>
            <w:r>
              <w:t>废旧笔记本电脑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DC0843">
            <w:pPr>
              <w:pStyle w:val="6"/>
            </w:pPr>
            <w:r>
              <w:t>CPU-I7 及以上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D6256C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6BAEDA">
            <w:pPr>
              <w:pStyle w:val="6"/>
            </w:pPr>
          </w:p>
        </w:tc>
      </w:tr>
      <w:tr w14:paraId="2EF6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89D50E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9EAFEB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856F18">
            <w:pPr>
              <w:pStyle w:val="6"/>
            </w:pPr>
            <w:r>
              <w:t>CPU-I5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23C844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F3711D">
            <w:pPr>
              <w:pStyle w:val="6"/>
            </w:pPr>
          </w:p>
        </w:tc>
      </w:tr>
      <w:tr w14:paraId="561D9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1CE1C2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DDAAF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1DF6A2">
            <w:pPr>
              <w:pStyle w:val="6"/>
            </w:pPr>
            <w:r>
              <w:t>CPU-I3 及以下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29CEDF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5B8595">
            <w:pPr>
              <w:pStyle w:val="6"/>
            </w:pPr>
          </w:p>
        </w:tc>
      </w:tr>
      <w:tr w14:paraId="19E8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0E2E41">
            <w:pPr>
              <w:pStyle w:val="6"/>
            </w:pPr>
            <w:r>
              <w:t>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E371F2">
            <w:pPr>
              <w:pStyle w:val="6"/>
            </w:pPr>
            <w:r>
              <w:t>废旧一体机电脑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47DE14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32BD0D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1283F0">
            <w:pPr>
              <w:pStyle w:val="6"/>
            </w:pPr>
          </w:p>
        </w:tc>
      </w:tr>
      <w:tr w14:paraId="0186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57FF66">
            <w:pPr>
              <w:pStyle w:val="6"/>
            </w:pPr>
            <w:r>
              <w:t>6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6C1287">
            <w:pPr>
              <w:pStyle w:val="6"/>
            </w:pPr>
            <w:r>
              <w:t>废旧服务器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3C736E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6756B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8787DA">
            <w:pPr>
              <w:pStyle w:val="6"/>
            </w:pPr>
          </w:p>
        </w:tc>
      </w:tr>
      <w:tr w14:paraId="3801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C2A237">
            <w:pPr>
              <w:pStyle w:val="6"/>
            </w:pPr>
            <w:r>
              <w:t>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FC3924">
            <w:pPr>
              <w:pStyle w:val="6"/>
            </w:pPr>
            <w:r>
              <w:t>废旧交换机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1E12BB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95888E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1D83CF">
            <w:pPr>
              <w:pStyle w:val="6"/>
            </w:pPr>
          </w:p>
        </w:tc>
      </w:tr>
      <w:tr w14:paraId="3060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30572B">
            <w:pPr>
              <w:pStyle w:val="6"/>
            </w:pPr>
            <w:r>
              <w:t>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9D1F36">
            <w:pPr>
              <w:pStyle w:val="6"/>
            </w:pPr>
            <w:r>
              <w:t>废旧扫描仪、投影仪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63E221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BD696D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8751E9">
            <w:pPr>
              <w:pStyle w:val="6"/>
            </w:pPr>
          </w:p>
        </w:tc>
      </w:tr>
      <w:tr w14:paraId="0225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007235">
            <w:pPr>
              <w:pStyle w:val="6"/>
            </w:pPr>
            <w:r>
              <w:t>9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E4803B">
            <w:pPr>
              <w:pStyle w:val="6"/>
            </w:pPr>
            <w:r>
              <w:t>废旧复印机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4E207C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15E227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671CD8">
            <w:pPr>
              <w:pStyle w:val="6"/>
            </w:pPr>
          </w:p>
        </w:tc>
      </w:tr>
      <w:tr w14:paraId="6E35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AAF6EE">
            <w:pPr>
              <w:pStyle w:val="6"/>
            </w:pPr>
            <w:r>
              <w:t>10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BF601A">
            <w:pPr>
              <w:pStyle w:val="6"/>
            </w:pPr>
            <w:r>
              <w:t>废旧一般打印机、传真机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C27636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5FE5A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97DCC5">
            <w:pPr>
              <w:pStyle w:val="6"/>
            </w:pPr>
          </w:p>
        </w:tc>
      </w:tr>
      <w:tr w14:paraId="5B3EE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8D2E7B">
            <w:pPr>
              <w:pStyle w:val="6"/>
            </w:pPr>
            <w:r>
              <w:t>11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D82262">
            <w:pPr>
              <w:pStyle w:val="6"/>
            </w:pPr>
            <w:r>
              <w:t>废旧打印一体机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65D6B7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7D7952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8A89CE">
            <w:pPr>
              <w:pStyle w:val="6"/>
            </w:pPr>
          </w:p>
        </w:tc>
      </w:tr>
      <w:tr w14:paraId="32CC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BE7926">
            <w:pPr>
              <w:pStyle w:val="6"/>
            </w:pPr>
            <w:r>
              <w:t>12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3EE732">
            <w:pPr>
              <w:pStyle w:val="6"/>
            </w:pPr>
            <w:r>
              <w:t>废旧功放、DVD、摄像机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EBF4B8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5F68A7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790542">
            <w:pPr>
              <w:pStyle w:val="6"/>
            </w:pPr>
          </w:p>
        </w:tc>
      </w:tr>
      <w:tr w14:paraId="61EA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290E82">
            <w:pPr>
              <w:pStyle w:val="6"/>
            </w:pPr>
            <w:r>
              <w:t>13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4E93AA">
            <w:pPr>
              <w:pStyle w:val="6"/>
            </w:pPr>
            <w:r>
              <w:t>废旧大型商务打印（复印）机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4387E3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3F64EE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2D4C39">
            <w:pPr>
              <w:pStyle w:val="6"/>
            </w:pPr>
          </w:p>
        </w:tc>
      </w:tr>
      <w:tr w14:paraId="5078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C9B3D5">
            <w:pPr>
              <w:pStyle w:val="6"/>
            </w:pPr>
            <w:r>
              <w:t>14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142C33">
            <w:pPr>
              <w:pStyle w:val="6"/>
            </w:pPr>
            <w:r>
              <w:t>废旧电视机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C08A3E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3F656F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FE5776">
            <w:pPr>
              <w:pStyle w:val="6"/>
            </w:pPr>
          </w:p>
        </w:tc>
      </w:tr>
      <w:tr w14:paraId="22D0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B639AF">
            <w:pPr>
              <w:pStyle w:val="6"/>
            </w:pPr>
            <w:r>
              <w:t>15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388BBF">
            <w:pPr>
              <w:pStyle w:val="6"/>
            </w:pPr>
            <w:r>
              <w:t>废旧碎纸机、消毒机、消毒柜、微波炉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682CD6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AE9605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DD61C6">
            <w:pPr>
              <w:pStyle w:val="6"/>
            </w:pPr>
          </w:p>
        </w:tc>
      </w:tr>
      <w:tr w14:paraId="0F5D1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71D474">
            <w:pPr>
              <w:pStyle w:val="6"/>
            </w:pPr>
            <w:r>
              <w:t>16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63D24C">
            <w:pPr>
              <w:pStyle w:val="6"/>
            </w:pPr>
            <w:r>
              <w:t>废旧热水器、洗衣机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405A4E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11EAFF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3E25B1">
            <w:pPr>
              <w:pStyle w:val="6"/>
            </w:pPr>
          </w:p>
        </w:tc>
      </w:tr>
      <w:tr w14:paraId="7907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5F1FFE">
            <w:pPr>
              <w:pStyle w:val="6"/>
            </w:pPr>
            <w:r>
              <w:t>17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F9EA4">
            <w:pPr>
              <w:pStyle w:val="6"/>
            </w:pPr>
            <w:r>
              <w:t>废旧饮水机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7AB4D9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74C04B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5FAED6">
            <w:pPr>
              <w:pStyle w:val="6"/>
            </w:pPr>
          </w:p>
        </w:tc>
      </w:tr>
      <w:tr w14:paraId="6849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076D7C">
            <w:pPr>
              <w:pStyle w:val="6"/>
            </w:pPr>
            <w:r>
              <w:t>18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67E603">
            <w:pPr>
              <w:pStyle w:val="6"/>
            </w:pPr>
            <w:r>
              <w:t>废旧电话机、小型路由器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AC1290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145A5F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924E48">
            <w:pPr>
              <w:pStyle w:val="6"/>
            </w:pPr>
          </w:p>
        </w:tc>
      </w:tr>
      <w:tr w14:paraId="13CB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485690">
            <w:pPr>
              <w:pStyle w:val="6"/>
            </w:pPr>
            <w:r>
              <w:t>19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84ADC7">
            <w:pPr>
              <w:pStyle w:val="6"/>
            </w:pPr>
            <w:r>
              <w:t>废旧冰箱（柜）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9C4256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63B737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77245C">
            <w:pPr>
              <w:pStyle w:val="6"/>
            </w:pPr>
          </w:p>
        </w:tc>
      </w:tr>
      <w:tr w14:paraId="7423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CD71C8">
            <w:pPr>
              <w:pStyle w:val="6"/>
            </w:pPr>
            <w:r>
              <w:t>20</w:t>
            </w:r>
          </w:p>
        </w:tc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B1D34D">
            <w:pPr>
              <w:pStyle w:val="6"/>
            </w:pPr>
            <w:r>
              <w:t>废旧空调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249853">
            <w:pPr>
              <w:pStyle w:val="6"/>
            </w:pPr>
            <w:r>
              <w:t>窗机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3202A5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35BC3B">
            <w:pPr>
              <w:pStyle w:val="6"/>
            </w:pPr>
          </w:p>
        </w:tc>
      </w:tr>
      <w:tr w14:paraId="6F6C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B02350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CECA32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024927">
            <w:pPr>
              <w:pStyle w:val="6"/>
            </w:pPr>
            <w:r>
              <w:t>1 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4B5913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DCF5C5">
            <w:pPr>
              <w:pStyle w:val="6"/>
            </w:pPr>
          </w:p>
        </w:tc>
      </w:tr>
      <w:tr w14:paraId="4A29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222D9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1FDEDC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B73299">
            <w:pPr>
              <w:pStyle w:val="6"/>
            </w:pPr>
            <w:r>
              <w:t>1.5 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2E6D50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F88FF3">
            <w:pPr>
              <w:pStyle w:val="6"/>
            </w:pPr>
          </w:p>
        </w:tc>
      </w:tr>
      <w:tr w14:paraId="53EF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9B3721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EB7285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E2C10B">
            <w:pPr>
              <w:pStyle w:val="6"/>
            </w:pPr>
            <w:r>
              <w:t>2</w:t>
            </w:r>
            <w:r>
              <w:rPr>
                <w:rFonts w:hint="eastAsia"/>
                <w:lang w:val="en-US" w:eastAsia="zh-CN"/>
              </w:rPr>
              <w:t>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C5792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A5A1E4">
            <w:pPr>
              <w:pStyle w:val="6"/>
            </w:pPr>
          </w:p>
        </w:tc>
      </w:tr>
      <w:tr w14:paraId="0557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7C0D79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97BEE0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D58370">
            <w:pPr>
              <w:pStyle w:val="6"/>
            </w:pPr>
            <w:r>
              <w:t>3</w:t>
            </w:r>
            <w:r>
              <w:rPr>
                <w:rFonts w:hint="eastAsia"/>
                <w:lang w:val="en-US" w:eastAsia="zh-CN"/>
              </w:rPr>
              <w:t>匹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B07120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193016">
            <w:pPr>
              <w:pStyle w:val="6"/>
            </w:pPr>
          </w:p>
        </w:tc>
      </w:tr>
      <w:tr w14:paraId="567F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C86F49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82ECCC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0E3041">
            <w:pPr>
              <w:pStyle w:val="6"/>
            </w:pPr>
            <w:r>
              <w:t>5</w:t>
            </w:r>
            <w:r>
              <w:rPr>
                <w:rFonts w:hint="eastAsia"/>
                <w:lang w:val="en-US" w:eastAsia="zh-CN"/>
              </w:rPr>
              <w:t>匹</w:t>
            </w:r>
            <w:r>
              <w:t xml:space="preserve"> </w:t>
            </w:r>
            <w:bookmarkStart w:id="0" w:name="_GoBack"/>
            <w:bookmarkEnd w:id="0"/>
            <w:r>
              <w:t>及以上柜机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07E1D8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F9D661">
            <w:pPr>
              <w:pStyle w:val="6"/>
            </w:pPr>
          </w:p>
        </w:tc>
      </w:tr>
      <w:tr w14:paraId="300C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0032DA">
            <w:pPr>
              <w:pStyle w:val="6"/>
            </w:pPr>
            <w:r>
              <w:t>21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E1A197">
            <w:pPr>
              <w:pStyle w:val="6"/>
            </w:pPr>
            <w:r>
              <w:t>废旧脱水桶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592009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07E91C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ABA41">
            <w:pPr>
              <w:pStyle w:val="6"/>
            </w:pPr>
          </w:p>
        </w:tc>
      </w:tr>
      <w:tr w14:paraId="4107C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049B78">
            <w:pPr>
              <w:pStyle w:val="6"/>
            </w:pPr>
            <w:r>
              <w:t>22</w:t>
            </w:r>
          </w:p>
        </w:tc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AD0D5B">
            <w:pPr>
              <w:pStyle w:val="6"/>
            </w:pPr>
            <w:r>
              <w:t>废旧纸张类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A4AF24">
            <w:pPr>
              <w:pStyle w:val="6"/>
            </w:pPr>
            <w:r>
              <w:t>废旧报刊书写纸、纸包装盒（元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71AA16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C0AAD7">
            <w:pPr>
              <w:pStyle w:val="6"/>
            </w:pPr>
          </w:p>
        </w:tc>
      </w:tr>
      <w:tr w14:paraId="5C15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A564F8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269A98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9C5655">
            <w:pPr>
              <w:pStyle w:val="6"/>
            </w:pPr>
            <w:r>
              <w:t>废旧报纸（元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09D56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49DB5B">
            <w:pPr>
              <w:pStyle w:val="6"/>
            </w:pPr>
          </w:p>
        </w:tc>
      </w:tr>
      <w:tr w14:paraId="591BC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016971">
            <w:pPr>
              <w:pStyle w:val="6"/>
            </w:pPr>
            <w:r>
              <w:t>23</w:t>
            </w:r>
          </w:p>
        </w:tc>
        <w:tc>
          <w:tcPr>
            <w:tcW w:w="2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017467">
            <w:pPr>
              <w:pStyle w:val="6"/>
            </w:pPr>
            <w:r>
              <w:t>废旧金属类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C6F309">
            <w:pPr>
              <w:pStyle w:val="6"/>
            </w:pPr>
            <w:r>
              <w:t>废铝（元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3F0746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1BDAE8">
            <w:pPr>
              <w:pStyle w:val="6"/>
            </w:pPr>
          </w:p>
        </w:tc>
      </w:tr>
      <w:tr w14:paraId="1407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EE20A3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E8C5C5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599074">
            <w:pPr>
              <w:pStyle w:val="6"/>
            </w:pPr>
            <w:r>
              <w:t>废铜（元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A41E96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773AE6">
            <w:pPr>
              <w:pStyle w:val="6"/>
            </w:pPr>
          </w:p>
        </w:tc>
      </w:tr>
      <w:tr w14:paraId="4FC09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8067E0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49BF91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A61237">
            <w:pPr>
              <w:pStyle w:val="6"/>
            </w:pPr>
            <w:r>
              <w:t>废铁（元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0E6983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533564">
            <w:pPr>
              <w:pStyle w:val="6"/>
            </w:pPr>
          </w:p>
        </w:tc>
      </w:tr>
      <w:tr w14:paraId="460A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8033B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3A981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D57E86">
            <w:pPr>
              <w:pStyle w:val="6"/>
            </w:pPr>
            <w:r>
              <w:t>废不锈钢（元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4BD975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2D6450">
            <w:pPr>
              <w:pStyle w:val="6"/>
            </w:pPr>
          </w:p>
        </w:tc>
      </w:tr>
      <w:tr w14:paraId="2D89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BF24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155603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39EB74">
            <w:pPr>
              <w:pStyle w:val="6"/>
            </w:pPr>
            <w:r>
              <w:t>废旧铝线（元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EE8EDD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5A6989">
            <w:pPr>
              <w:pStyle w:val="6"/>
            </w:pPr>
          </w:p>
        </w:tc>
      </w:tr>
      <w:tr w14:paraId="627C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82F60C">
            <w:pPr>
              <w:pStyle w:val="6"/>
            </w:pPr>
          </w:p>
        </w:tc>
        <w:tc>
          <w:tcPr>
            <w:tcW w:w="2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66DC06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75CF18">
            <w:pPr>
              <w:pStyle w:val="6"/>
            </w:pPr>
            <w:r>
              <w:t>废旧铜线（元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079265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B9603C">
            <w:pPr>
              <w:pStyle w:val="6"/>
            </w:pPr>
          </w:p>
        </w:tc>
      </w:tr>
      <w:tr w14:paraId="708E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3B4A86">
            <w:pPr>
              <w:pStyle w:val="6"/>
            </w:pPr>
            <w:r>
              <w:t>24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3DD8FF">
            <w:pPr>
              <w:pStyle w:val="6"/>
            </w:pPr>
            <w:r>
              <w:t>废旧塑料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E1B526">
            <w:pPr>
              <w:pStyle w:val="6"/>
            </w:pPr>
            <w:r>
              <w:t>通用（元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1C5927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8BDA1">
            <w:pPr>
              <w:pStyle w:val="6"/>
            </w:pPr>
          </w:p>
        </w:tc>
      </w:tr>
      <w:tr w14:paraId="0DB4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432745">
            <w:pPr>
              <w:pStyle w:val="6"/>
            </w:pPr>
            <w:r>
              <w:t>25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F58D58">
            <w:pPr>
              <w:pStyle w:val="6"/>
            </w:pPr>
            <w:r>
              <w:t>废旧数码产品、其他废旧电子产品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647487">
            <w:pPr>
              <w:pStyle w:val="6"/>
            </w:pPr>
            <w:r>
              <w:t>通用（元 / 吨）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851BD9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75D951">
            <w:pPr>
              <w:pStyle w:val="6"/>
            </w:pPr>
          </w:p>
        </w:tc>
      </w:tr>
      <w:tr w14:paraId="5C1D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A1502C">
            <w:pPr>
              <w:pStyle w:val="6"/>
            </w:pPr>
            <w:r>
              <w:t>26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3ACB9C">
            <w:pPr>
              <w:pStyle w:val="6"/>
            </w:pPr>
            <w:r>
              <w:t>木质废旧家具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BB10F0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EB020D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B7F392">
            <w:pPr>
              <w:pStyle w:val="6"/>
            </w:pPr>
          </w:p>
        </w:tc>
      </w:tr>
      <w:tr w14:paraId="77B0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79C9AF">
            <w:pPr>
              <w:pStyle w:val="6"/>
            </w:pPr>
            <w:r>
              <w:t>27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44670A">
            <w:pPr>
              <w:pStyle w:val="6"/>
            </w:pPr>
            <w:r>
              <w:t>皮质废旧家具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3B21A6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F44107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900DA9">
            <w:pPr>
              <w:pStyle w:val="6"/>
            </w:pPr>
          </w:p>
        </w:tc>
      </w:tr>
      <w:tr w14:paraId="6CA8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B5081C">
            <w:pPr>
              <w:pStyle w:val="6"/>
            </w:pPr>
            <w:r>
              <w:t>28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4231C5">
            <w:pPr>
              <w:pStyle w:val="6"/>
            </w:pPr>
            <w:r>
              <w:t>学生寝室家具（床、柜子）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7B7D80">
            <w:pPr>
              <w:pStyle w:val="6"/>
            </w:pPr>
            <w:r>
              <w:t>通用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5E4CD">
            <w:pPr>
              <w:pStyle w:val="6"/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921CB2">
            <w:pPr>
              <w:pStyle w:val="6"/>
            </w:pPr>
          </w:p>
        </w:tc>
      </w:tr>
    </w:tbl>
    <w:p w14:paraId="425FA820">
      <w:pPr>
        <w:pStyle w:val="6"/>
      </w:pPr>
      <w:r>
        <w:rPr>
          <w:b/>
          <w:bCs/>
        </w:rPr>
        <w:t>报价说明</w:t>
      </w:r>
      <w:r>
        <w:t>：</w:t>
      </w:r>
    </w:p>
    <w:p w14:paraId="1227608B">
      <w:pPr>
        <w:pStyle w:val="6"/>
        <w:numPr>
          <w:ilvl w:val="0"/>
          <w:numId w:val="1"/>
        </w:numPr>
        <w:ind w:left="425" w:leftChars="0" w:hanging="425" w:firstLineChars="0"/>
      </w:pPr>
      <w:r>
        <w:t>投标人须对本表所有品类进行完整报价，不得留空、不得选择性报价，否则投标文件作无效处理；</w:t>
      </w:r>
    </w:p>
    <w:p w14:paraId="2C17191A">
      <w:pPr>
        <w:pStyle w:val="6"/>
        <w:numPr>
          <w:ilvl w:val="0"/>
          <w:numId w:val="1"/>
        </w:numPr>
        <w:ind w:left="425" w:leftChars="0" w:hanging="425" w:firstLineChars="0"/>
      </w:pPr>
      <w:r>
        <w:t>所报价格为学校可获得的税后净收入，包含所有相关费用，学校不承担任何额外支出；</w:t>
      </w:r>
    </w:p>
    <w:p w14:paraId="0FA485C7">
      <w:pPr>
        <w:pStyle w:val="6"/>
        <w:numPr>
          <w:ilvl w:val="0"/>
          <w:numId w:val="1"/>
        </w:numPr>
        <w:ind w:left="425" w:leftChars="0" w:hanging="425" w:firstLineChars="0"/>
      </w:pPr>
      <w:r>
        <w:t>本表报价为合同期内固定单价，合同期内不得调整</w:t>
      </w:r>
      <w:r>
        <w:rPr>
          <w:rFonts w:hint="eastAsia"/>
          <w:lang w:eastAsia="zh-CN"/>
        </w:rPr>
        <w:t>；</w:t>
      </w:r>
    </w:p>
    <w:p w14:paraId="645B71EA">
      <w:pPr>
        <w:pStyle w:val="6"/>
        <w:numPr>
          <w:ilvl w:val="0"/>
          <w:numId w:val="1"/>
        </w:numPr>
        <w:ind w:left="425" w:leftChars="0" w:hanging="425" w:firstLineChars="0"/>
      </w:pPr>
      <w:r>
        <w:rPr>
          <w:rFonts w:hint="eastAsia"/>
        </w:rPr>
        <w:t>实际处置时，若出现本表未列明的品类，双方参照同类型品类报价协商确定，协商不成的中标人须免费配合清运处置。</w:t>
      </w:r>
    </w:p>
    <w:p w14:paraId="03EC2B7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518435"/>
    <w:multiLevelType w:val="singleLevel"/>
    <w:tmpl w:val="965184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7F42"/>
    <w:rsid w:val="10E67546"/>
    <w:rsid w:val="14FA4B52"/>
    <w:rsid w:val="1E526B50"/>
    <w:rsid w:val="33FD7F42"/>
    <w:rsid w:val="382F1CF2"/>
    <w:rsid w:val="7E9C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5">
    <w:name w:val="公文小标宋二号"/>
    <w:basedOn w:val="1"/>
    <w:qFormat/>
    <w:uiPriority w:val="0"/>
    <w:pPr>
      <w:snapToGrid w:val="0"/>
      <w:jc w:val="center"/>
    </w:pPr>
    <w:rPr>
      <w:rFonts w:hint="eastAsia" w:ascii="方正公文小标宋" w:hAnsi="方正公文小标宋" w:eastAsia="方正公文小标宋" w:cs="方正公文小标宋"/>
      <w:bCs/>
      <w:color w:val="000000"/>
      <w:sz w:val="44"/>
      <w:szCs w:val="44"/>
    </w:rPr>
  </w:style>
  <w:style w:type="paragraph" w:customStyle="1" w:styleId="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622</Words>
  <Characters>677</Characters>
  <Lines>0</Lines>
  <Paragraphs>0</Paragraphs>
  <TotalTime>2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2026-03-20T02:45:00Z</dcterms:created>
  <dc:creator>郭小义</dc:creator>
  <cp:lastModifiedBy>杨祯</cp:lastModifiedBy>
  <dcterms:modified xsi:type="dcterms:W3CDTF">2026-03-20T03:27:00Z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F433C28EA9BE4707AB6A242303000052_13</vt:lpwstr>
  </property>
  <property fmtid="{D5CDD505-2E9C-101B-9397-08002B2CF9AE}" pid="4" name="KSOTemplateDocerSaveRecord">
    <vt:lpwstr>eyJoZGlkIjoiOGM5MzhhOTc4YTI2NTIyMmI3ZmZkMjEzNDhkMTk0ZGIiLCJ1c2VySWQiOiIxNTM1Mjc2MjcwIn0=</vt:lpwstr>
  </property>
</Properties>
</file>